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noProof/>
          <w:sz w:val="96"/>
          <w:szCs w:val="96"/>
        </w:rPr>
        <w:drawing>
          <wp:inline distT="0" distB="0" distL="0" distR="0">
            <wp:extent cx="4368800" cy="2465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8800" cy="2465705"/>
                    </a:xfrm>
                    <a:prstGeom prst="rect">
                      <a:avLst/>
                    </a:prstGeom>
                    <a:noFill/>
                    <a:ln>
                      <a:noFill/>
                    </a:ln>
                  </pic:spPr>
                </pic:pic>
              </a:graphicData>
            </a:graphic>
          </wp:inline>
        </w:drawing>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96"/>
          <w:szCs w:val="96"/>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96"/>
          <w:szCs w:val="96"/>
        </w:rPr>
        <w:t>NEW RELEASE</w:t>
      </w:r>
    </w:p>
    <w:p w:rsidR="00255AC4" w:rsidRDefault="00255AC4" w:rsidP="00255AC4">
      <w:pPr>
        <w:widowControl w:val="0"/>
        <w:autoSpaceDE w:val="0"/>
        <w:autoSpaceDN w:val="0"/>
        <w:adjustRightInd w:val="0"/>
        <w:jc w:val="center"/>
        <w:rPr>
          <w:rFonts w:ascii="Cambria" w:hAnsi="Cambria" w:cs="Cambria"/>
          <w:sz w:val="32"/>
          <w:szCs w:val="32"/>
        </w:rPr>
      </w:pPr>
      <w:r>
        <w:rPr>
          <w:rFonts w:ascii="Porcelain" w:hAnsi="Porcelain" w:cs="Porcelain"/>
          <w:color w:val="4478CA"/>
          <w:sz w:val="128"/>
          <w:szCs w:val="128"/>
        </w:rPr>
        <w:t>Damned</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54"/>
          <w:szCs w:val="54"/>
        </w:rPr>
        <w:t>Book four</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54"/>
          <w:szCs w:val="54"/>
        </w:rPr>
        <w:t>The United Series</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noProof/>
          <w:sz w:val="64"/>
          <w:szCs w:val="64"/>
        </w:rPr>
        <w:lastRenderedPageBreak/>
        <w:drawing>
          <wp:inline distT="0" distB="0" distL="0" distR="0">
            <wp:extent cx="3210560" cy="5120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0560" cy="5120640"/>
                    </a:xfrm>
                    <a:prstGeom prst="rect">
                      <a:avLst/>
                    </a:prstGeom>
                    <a:noFill/>
                    <a:ln>
                      <a:noFill/>
                    </a:ln>
                  </pic:spPr>
                </pic:pic>
              </a:graphicData>
            </a:graphic>
          </wp:inline>
        </w:drawing>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64"/>
          <w:szCs w:val="64"/>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64"/>
          <w:szCs w:val="64"/>
        </w:rPr>
        <w:t>About the book</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64"/>
          <w:szCs w:val="64"/>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noProof/>
          <w:sz w:val="64"/>
          <w:szCs w:val="64"/>
        </w:rPr>
        <w:drawing>
          <wp:inline distT="0" distB="0" distL="0" distR="0">
            <wp:extent cx="3000375" cy="3745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3745865"/>
                    </a:xfrm>
                    <a:prstGeom prst="rect">
                      <a:avLst/>
                    </a:prstGeom>
                    <a:noFill/>
                    <a:ln>
                      <a:noFill/>
                    </a:ln>
                  </pic:spPr>
                </pic:pic>
              </a:graphicData>
            </a:graphic>
          </wp:inline>
        </w:drawing>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64"/>
          <w:szCs w:val="64"/>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38"/>
          <w:szCs w:val="38"/>
        </w:rPr>
        <w:t>Strapped with the weight of being a favorite of one of the sisters of Fate, Hayden struggles to find his place in the world.</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38"/>
          <w:szCs w:val="38"/>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38"/>
          <w:szCs w:val="38"/>
        </w:rPr>
        <w:t>When he finds himself being hunted by two vengeful Archangels, he must learn to rely on four strangers who he knows next to nothing about.</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38"/>
          <w:szCs w:val="38"/>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38"/>
          <w:szCs w:val="38"/>
        </w:rPr>
        <w:t xml:space="preserve">Hayden, Luke, Sarah, </w:t>
      </w:r>
      <w:proofErr w:type="spellStart"/>
      <w:r>
        <w:rPr>
          <w:rFonts w:ascii="Times" w:hAnsi="Times" w:cs="Times"/>
          <w:sz w:val="38"/>
          <w:szCs w:val="38"/>
        </w:rPr>
        <w:t>Makkar</w:t>
      </w:r>
      <w:proofErr w:type="spellEnd"/>
      <w:r>
        <w:rPr>
          <w:rFonts w:ascii="Times" w:hAnsi="Times" w:cs="Times"/>
          <w:sz w:val="38"/>
          <w:szCs w:val="38"/>
        </w:rPr>
        <w:t>, and the mysterious Kane must learn to overcome their differences, which span lifetimes, and work together if they want to survive the onslaught of divine retribution constantly raining down around them.</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38"/>
          <w:szCs w:val="38"/>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38"/>
          <w:szCs w:val="38"/>
        </w:rPr>
        <w:t>With the lines between right and wrong blurred so far and both sides willing to break all the rules, this is humanity’s last chance to come out of this battle on top or be destroyed by a holy war that was never meant to be ours to fight.</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38"/>
          <w:szCs w:val="38"/>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38"/>
          <w:szCs w:val="38"/>
        </w:rPr>
        <w:t>There are no more sides to be taken.</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38"/>
          <w:szCs w:val="38"/>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38"/>
          <w:szCs w:val="38"/>
        </w:rPr>
        <w:t>It’s time to stand and fight.</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38"/>
          <w:szCs w:val="38"/>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noProof/>
          <w:sz w:val="38"/>
          <w:szCs w:val="38"/>
        </w:rPr>
        <w:drawing>
          <wp:inline distT="0" distB="0" distL="0" distR="0">
            <wp:extent cx="3914775" cy="26142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2614295"/>
                    </a:xfrm>
                    <a:prstGeom prst="rect">
                      <a:avLst/>
                    </a:prstGeom>
                    <a:noFill/>
                    <a:ln>
                      <a:noFill/>
                    </a:ln>
                  </pic:spPr>
                </pic:pic>
              </a:graphicData>
            </a:graphic>
          </wp:inline>
        </w:drawing>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38"/>
          <w:szCs w:val="38"/>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64"/>
          <w:szCs w:val="64"/>
        </w:rPr>
        <w:t>Available exclusively on</w:t>
      </w:r>
    </w:p>
    <w:p w:rsidR="00255AC4" w:rsidRDefault="00255AC4" w:rsidP="00255AC4">
      <w:pPr>
        <w:widowControl w:val="0"/>
        <w:autoSpaceDE w:val="0"/>
        <w:autoSpaceDN w:val="0"/>
        <w:adjustRightInd w:val="0"/>
        <w:jc w:val="center"/>
        <w:rPr>
          <w:rFonts w:ascii="Cambria" w:hAnsi="Cambria" w:cs="Cambria"/>
          <w:sz w:val="32"/>
          <w:szCs w:val="32"/>
        </w:rPr>
      </w:pPr>
      <w:hyperlink r:id="rId9" w:history="1">
        <w:r>
          <w:rPr>
            <w:rFonts w:ascii="Times" w:hAnsi="Times" w:cs="Times"/>
            <w:color w:val="0000FF"/>
            <w:sz w:val="64"/>
            <w:szCs w:val="64"/>
            <w:u w:val="single" w:color="0000FF"/>
          </w:rPr>
          <w:t>Amazon</w:t>
        </w:r>
      </w:hyperlink>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48"/>
          <w:szCs w:val="48"/>
        </w:rPr>
        <w:t>Through 12/21/2014</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48"/>
          <w:szCs w:val="48"/>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48"/>
          <w:szCs w:val="48"/>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48"/>
          <w:szCs w:val="48"/>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64"/>
          <w:szCs w:val="64"/>
        </w:rPr>
        <w:t> The rest of the series is available on</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64"/>
          <w:szCs w:val="64"/>
        </w:rPr>
        <w:t> </w:t>
      </w:r>
    </w:p>
    <w:p w:rsidR="00255AC4" w:rsidRDefault="00255AC4" w:rsidP="00255AC4">
      <w:pPr>
        <w:widowControl w:val="0"/>
        <w:autoSpaceDE w:val="0"/>
        <w:autoSpaceDN w:val="0"/>
        <w:adjustRightInd w:val="0"/>
        <w:jc w:val="center"/>
        <w:rPr>
          <w:rFonts w:ascii="Cambria" w:hAnsi="Cambria" w:cs="Cambria"/>
          <w:sz w:val="32"/>
          <w:szCs w:val="32"/>
        </w:rPr>
      </w:pPr>
      <w:hyperlink r:id="rId10" w:history="1">
        <w:r>
          <w:rPr>
            <w:rFonts w:ascii="Times" w:hAnsi="Times" w:cs="Times"/>
            <w:color w:val="0000FF"/>
            <w:sz w:val="48"/>
            <w:szCs w:val="48"/>
            <w:u w:val="single" w:color="0000FF"/>
          </w:rPr>
          <w:t>Amazon</w:t>
        </w:r>
      </w:hyperlink>
      <w:proofErr w:type="gramStart"/>
      <w:r>
        <w:rPr>
          <w:rFonts w:ascii="Times" w:hAnsi="Times" w:cs="Times"/>
          <w:sz w:val="48"/>
          <w:szCs w:val="48"/>
        </w:rPr>
        <w:t xml:space="preserve">   </w:t>
      </w:r>
      <w:proofErr w:type="gramEnd"/>
      <w:r>
        <w:rPr>
          <w:rFonts w:ascii="Times" w:hAnsi="Times" w:cs="Times"/>
          <w:sz w:val="48"/>
          <w:szCs w:val="48"/>
        </w:rPr>
        <w:fldChar w:fldCharType="begin"/>
      </w:r>
      <w:r>
        <w:rPr>
          <w:rFonts w:ascii="Times" w:hAnsi="Times" w:cs="Times"/>
          <w:sz w:val="48"/>
          <w:szCs w:val="48"/>
        </w:rPr>
        <w:instrText>HYPERLINK "http://www.barnesandnoble.com/c/david-michael"</w:instrText>
      </w:r>
      <w:r>
        <w:rPr>
          <w:rFonts w:ascii="Times" w:hAnsi="Times" w:cs="Times"/>
          <w:sz w:val="48"/>
          <w:szCs w:val="48"/>
        </w:rPr>
      </w:r>
      <w:r>
        <w:rPr>
          <w:rFonts w:ascii="Times" w:hAnsi="Times" w:cs="Times"/>
          <w:sz w:val="48"/>
          <w:szCs w:val="48"/>
        </w:rPr>
        <w:fldChar w:fldCharType="separate"/>
      </w:r>
      <w:r>
        <w:rPr>
          <w:rFonts w:ascii="Times" w:hAnsi="Times" w:cs="Times"/>
          <w:color w:val="0000FF"/>
          <w:sz w:val="48"/>
          <w:szCs w:val="48"/>
          <w:u w:val="single" w:color="0000FF"/>
        </w:rPr>
        <w:t>Barnes &amp; Noble</w:t>
      </w:r>
      <w:r>
        <w:rPr>
          <w:rFonts w:ascii="Times" w:hAnsi="Times" w:cs="Times"/>
          <w:sz w:val="48"/>
          <w:szCs w:val="48"/>
        </w:rPr>
        <w:fldChar w:fldCharType="end"/>
      </w:r>
      <w:r>
        <w:rPr>
          <w:rFonts w:ascii="Times" w:hAnsi="Times" w:cs="Times"/>
          <w:sz w:val="48"/>
          <w:szCs w:val="48"/>
        </w:rPr>
        <w:t xml:space="preserve">    </w:t>
      </w:r>
      <w:hyperlink r:id="rId11" w:history="1">
        <w:r>
          <w:rPr>
            <w:rFonts w:ascii="Times" w:hAnsi="Times" w:cs="Times"/>
            <w:color w:val="0000FF"/>
            <w:sz w:val="48"/>
            <w:szCs w:val="48"/>
            <w:u w:val="single" w:color="0000FF"/>
          </w:rPr>
          <w:t>Kobo</w:t>
        </w:r>
      </w:hyperlink>
    </w:p>
    <w:p w:rsidR="00255AC4" w:rsidRDefault="00255AC4" w:rsidP="00255AC4">
      <w:pPr>
        <w:widowControl w:val="0"/>
        <w:autoSpaceDE w:val="0"/>
        <w:autoSpaceDN w:val="0"/>
        <w:adjustRightInd w:val="0"/>
        <w:jc w:val="center"/>
        <w:rPr>
          <w:rFonts w:ascii="Cambria" w:hAnsi="Cambria" w:cs="Cambria"/>
          <w:sz w:val="32"/>
          <w:szCs w:val="32"/>
        </w:rPr>
      </w:pPr>
      <w:hyperlink r:id="rId12" w:history="1">
        <w:proofErr w:type="spellStart"/>
        <w:proofErr w:type="gramStart"/>
        <w:r>
          <w:rPr>
            <w:rFonts w:ascii="Times" w:hAnsi="Times" w:cs="Times"/>
            <w:color w:val="0000FF"/>
            <w:sz w:val="48"/>
            <w:szCs w:val="48"/>
            <w:u w:val="single" w:color="0000FF"/>
          </w:rPr>
          <w:t>iBooks</w:t>
        </w:r>
        <w:proofErr w:type="spellEnd"/>
        <w:proofErr w:type="gramEnd"/>
      </w:hyperlink>
      <w:r>
        <w:rPr>
          <w:rFonts w:ascii="Times" w:hAnsi="Times" w:cs="Times"/>
          <w:sz w:val="48"/>
          <w:szCs w:val="48"/>
        </w:rPr>
        <w:t xml:space="preserve">    </w:t>
      </w:r>
      <w:hyperlink r:id="rId13" w:history="1">
        <w:r>
          <w:rPr>
            <w:rFonts w:ascii="Times" w:hAnsi="Times" w:cs="Times"/>
            <w:color w:val="0000FF"/>
            <w:sz w:val="48"/>
            <w:szCs w:val="48"/>
            <w:u w:val="single" w:color="0000FF"/>
          </w:rPr>
          <w:t>Page Foundry</w:t>
        </w:r>
      </w:hyperlink>
      <w:r>
        <w:rPr>
          <w:rFonts w:ascii="Times" w:hAnsi="Times" w:cs="Times"/>
          <w:sz w:val="48"/>
          <w:szCs w:val="48"/>
        </w:rPr>
        <w:t>     </w:t>
      </w:r>
      <w:hyperlink r:id="rId14" w:history="1">
        <w:proofErr w:type="spellStart"/>
        <w:r>
          <w:rPr>
            <w:rFonts w:ascii="Times" w:hAnsi="Times" w:cs="Times"/>
            <w:color w:val="0000FF"/>
            <w:sz w:val="48"/>
            <w:szCs w:val="48"/>
            <w:u w:val="single" w:color="0000FF"/>
          </w:rPr>
          <w:t>Scribd</w:t>
        </w:r>
        <w:proofErr w:type="spellEnd"/>
      </w:hyperlink>
    </w:p>
    <w:p w:rsidR="00255AC4" w:rsidRDefault="00255AC4" w:rsidP="00255AC4">
      <w:pPr>
        <w:widowControl w:val="0"/>
        <w:autoSpaceDE w:val="0"/>
        <w:autoSpaceDN w:val="0"/>
        <w:adjustRightInd w:val="0"/>
        <w:jc w:val="center"/>
        <w:rPr>
          <w:rFonts w:ascii="Cambria" w:hAnsi="Cambria" w:cs="Cambria"/>
          <w:sz w:val="32"/>
          <w:szCs w:val="32"/>
        </w:rPr>
      </w:pPr>
      <w:hyperlink r:id="rId15" w:history="1">
        <w:proofErr w:type="spellStart"/>
        <w:r>
          <w:rPr>
            <w:rFonts w:ascii="Times" w:hAnsi="Times" w:cs="Times"/>
            <w:color w:val="0000FF"/>
            <w:sz w:val="48"/>
            <w:szCs w:val="48"/>
            <w:u w:val="single" w:color="0000FF"/>
          </w:rPr>
          <w:t>CreateSpace</w:t>
        </w:r>
        <w:proofErr w:type="spellEnd"/>
      </w:hyperlink>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48"/>
          <w:szCs w:val="48"/>
        </w:rPr>
        <w:t> </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64"/>
          <w:szCs w:val="64"/>
        </w:rPr>
        <w:t>About the author</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64"/>
          <w:szCs w:val="64"/>
        </w:rPr>
        <w:t> </w:t>
      </w:r>
    </w:p>
    <w:p w:rsidR="00255AC4" w:rsidRDefault="00255AC4" w:rsidP="00255AC4">
      <w:pPr>
        <w:widowControl w:val="0"/>
        <w:autoSpaceDE w:val="0"/>
        <w:autoSpaceDN w:val="0"/>
        <w:adjustRightInd w:val="0"/>
        <w:jc w:val="center"/>
        <w:rPr>
          <w:rFonts w:ascii="Times" w:hAnsi="Times" w:cs="Times"/>
          <w:color w:val="10131A"/>
          <w:sz w:val="38"/>
          <w:szCs w:val="38"/>
        </w:rPr>
      </w:pPr>
      <w:r>
        <w:rPr>
          <w:rFonts w:ascii="Times" w:hAnsi="Times" w:cs="Times"/>
          <w:color w:val="10131A"/>
          <w:sz w:val="38"/>
          <w:szCs w:val="38"/>
        </w:rPr>
        <w:t>David Michael, author of The United Series, is a self-proclaimed crazy cat lady, a hater of snow, a lover of Star Trek and has an addiction to coffee that is excessive even for an author</w:t>
      </w:r>
      <w:proofErr w:type="gramStart"/>
      <w:r>
        <w:rPr>
          <w:rFonts w:ascii="Times" w:hAnsi="Times" w:cs="Times"/>
          <w:color w:val="10131A"/>
          <w:sz w:val="38"/>
          <w:szCs w:val="38"/>
        </w:rPr>
        <w:t>. </w:t>
      </w:r>
      <w:proofErr w:type="gramEnd"/>
      <w:r>
        <w:rPr>
          <w:rFonts w:ascii="Times" w:hAnsi="Times" w:cs="Times"/>
          <w:color w:val="10131A"/>
          <w:sz w:val="38"/>
          <w:szCs w:val="38"/>
        </w:rPr>
        <w:t> </w:t>
      </w:r>
    </w:p>
    <w:p w:rsidR="00255AC4" w:rsidRDefault="00255AC4" w:rsidP="00255AC4">
      <w:pPr>
        <w:widowControl w:val="0"/>
        <w:autoSpaceDE w:val="0"/>
        <w:autoSpaceDN w:val="0"/>
        <w:adjustRightInd w:val="0"/>
        <w:jc w:val="center"/>
        <w:rPr>
          <w:rFonts w:ascii="Times" w:hAnsi="Times" w:cs="Times"/>
          <w:color w:val="10131A"/>
          <w:sz w:val="38"/>
          <w:szCs w:val="38"/>
        </w:rPr>
      </w:pP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color w:val="10131A"/>
          <w:sz w:val="38"/>
          <w:szCs w:val="38"/>
        </w:rPr>
        <w:t>He lives in Salt Lake City where he is currently majoring in Psychology, working a "big boy" job, and writing full time. He shares a living space with his best friend, idolizes his mother, and has a strange knack for making friends with people on the other side of the planet instead of his own back yard.</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48"/>
          <w:szCs w:val="48"/>
        </w:rPr>
        <w:t> </w:t>
      </w:r>
    </w:p>
    <w:p w:rsidR="00255AC4" w:rsidRDefault="00255AC4" w:rsidP="00255AC4">
      <w:pPr>
        <w:widowControl w:val="0"/>
        <w:autoSpaceDE w:val="0"/>
        <w:autoSpaceDN w:val="0"/>
        <w:adjustRightInd w:val="0"/>
        <w:jc w:val="center"/>
        <w:rPr>
          <w:rFonts w:ascii="Cambria" w:hAnsi="Cambria" w:cs="Cambria"/>
          <w:sz w:val="32"/>
          <w:szCs w:val="32"/>
        </w:rPr>
      </w:pPr>
      <w:proofErr w:type="spellStart"/>
      <w:proofErr w:type="gramStart"/>
      <w:r>
        <w:rPr>
          <w:rFonts w:ascii="Times" w:hAnsi="Times" w:cs="Times"/>
          <w:sz w:val="64"/>
          <w:szCs w:val="64"/>
        </w:rPr>
        <w:t>Wanna</w:t>
      </w:r>
      <w:proofErr w:type="spellEnd"/>
      <w:proofErr w:type="gramEnd"/>
      <w:r>
        <w:rPr>
          <w:rFonts w:ascii="Times" w:hAnsi="Times" w:cs="Times"/>
          <w:sz w:val="64"/>
          <w:szCs w:val="64"/>
        </w:rPr>
        <w:t xml:space="preserve"> stalk him?</w:t>
      </w:r>
    </w:p>
    <w:p w:rsidR="00255AC4" w:rsidRDefault="00255AC4" w:rsidP="00255AC4">
      <w:pPr>
        <w:widowControl w:val="0"/>
        <w:autoSpaceDE w:val="0"/>
        <w:autoSpaceDN w:val="0"/>
        <w:adjustRightInd w:val="0"/>
        <w:jc w:val="center"/>
        <w:rPr>
          <w:rFonts w:ascii="Cambria" w:hAnsi="Cambria" w:cs="Cambria"/>
          <w:sz w:val="32"/>
          <w:szCs w:val="32"/>
        </w:rPr>
      </w:pPr>
      <w:r>
        <w:rPr>
          <w:rFonts w:ascii="Times" w:hAnsi="Times" w:cs="Times"/>
          <w:sz w:val="48"/>
          <w:szCs w:val="48"/>
        </w:rPr>
        <w:t> </w:t>
      </w:r>
    </w:p>
    <w:p w:rsidR="00255AC4" w:rsidRDefault="00255AC4" w:rsidP="00255AC4">
      <w:pPr>
        <w:widowControl w:val="0"/>
        <w:autoSpaceDE w:val="0"/>
        <w:autoSpaceDN w:val="0"/>
        <w:adjustRightInd w:val="0"/>
        <w:jc w:val="center"/>
        <w:rPr>
          <w:rFonts w:ascii="Cambria" w:hAnsi="Cambria" w:cs="Cambria"/>
          <w:sz w:val="32"/>
          <w:szCs w:val="32"/>
        </w:rPr>
      </w:pPr>
      <w:hyperlink r:id="rId16" w:history="1">
        <w:r>
          <w:rPr>
            <w:rFonts w:ascii="Times" w:hAnsi="Times" w:cs="Times"/>
            <w:color w:val="0000FF"/>
            <w:sz w:val="48"/>
            <w:szCs w:val="48"/>
            <w:u w:val="single" w:color="0000FF"/>
          </w:rPr>
          <w:t>Facebook</w:t>
        </w:r>
      </w:hyperlink>
      <w:proofErr w:type="gramStart"/>
      <w:r>
        <w:rPr>
          <w:rFonts w:ascii="Times" w:hAnsi="Times" w:cs="Times"/>
          <w:sz w:val="48"/>
          <w:szCs w:val="48"/>
        </w:rPr>
        <w:t xml:space="preserve">  </w:t>
      </w:r>
      <w:proofErr w:type="gramEnd"/>
      <w:r>
        <w:rPr>
          <w:rFonts w:ascii="Times" w:hAnsi="Times" w:cs="Times"/>
          <w:sz w:val="48"/>
          <w:szCs w:val="48"/>
        </w:rPr>
        <w:fldChar w:fldCharType="begin"/>
      </w:r>
      <w:r>
        <w:rPr>
          <w:rFonts w:ascii="Times" w:hAnsi="Times" w:cs="Times"/>
          <w:sz w:val="48"/>
          <w:szCs w:val="48"/>
        </w:rPr>
        <w:instrText>HYPERLINK "http://www.twitter.com/author_dm"</w:instrText>
      </w:r>
      <w:r>
        <w:rPr>
          <w:rFonts w:ascii="Times" w:hAnsi="Times" w:cs="Times"/>
          <w:sz w:val="48"/>
          <w:szCs w:val="48"/>
        </w:rPr>
      </w:r>
      <w:r>
        <w:rPr>
          <w:rFonts w:ascii="Times" w:hAnsi="Times" w:cs="Times"/>
          <w:sz w:val="48"/>
          <w:szCs w:val="48"/>
        </w:rPr>
        <w:fldChar w:fldCharType="separate"/>
      </w:r>
      <w:r>
        <w:rPr>
          <w:rFonts w:ascii="Times" w:hAnsi="Times" w:cs="Times"/>
          <w:color w:val="0000FF"/>
          <w:sz w:val="48"/>
          <w:szCs w:val="48"/>
          <w:u w:val="single" w:color="0000FF"/>
        </w:rPr>
        <w:t>Twitter</w:t>
      </w:r>
      <w:r>
        <w:rPr>
          <w:rFonts w:ascii="Times" w:hAnsi="Times" w:cs="Times"/>
          <w:sz w:val="48"/>
          <w:szCs w:val="48"/>
        </w:rPr>
        <w:fldChar w:fldCharType="end"/>
      </w:r>
      <w:r>
        <w:rPr>
          <w:rFonts w:ascii="Times" w:hAnsi="Times" w:cs="Times"/>
          <w:sz w:val="48"/>
          <w:szCs w:val="48"/>
        </w:rPr>
        <w:t xml:space="preserve">   </w:t>
      </w:r>
      <w:hyperlink r:id="rId17" w:history="1">
        <w:proofErr w:type="spellStart"/>
        <w:r>
          <w:rPr>
            <w:rFonts w:ascii="Times" w:hAnsi="Times" w:cs="Times"/>
            <w:color w:val="0000FF"/>
            <w:sz w:val="48"/>
            <w:szCs w:val="48"/>
            <w:u w:val="single" w:color="0000FF"/>
          </w:rPr>
          <w:t>Goodreads</w:t>
        </w:r>
        <w:proofErr w:type="spellEnd"/>
      </w:hyperlink>
    </w:p>
    <w:p w:rsidR="00BC4806" w:rsidRDefault="00255AC4" w:rsidP="00255AC4">
      <w:pPr>
        <w:jc w:val="center"/>
      </w:pPr>
      <w:hyperlink r:id="rId18" w:history="1">
        <w:r>
          <w:rPr>
            <w:rFonts w:ascii="Times" w:hAnsi="Times" w:cs="Times"/>
            <w:color w:val="0000FF"/>
            <w:sz w:val="48"/>
            <w:szCs w:val="48"/>
            <w:u w:val="single" w:color="0000FF"/>
          </w:rPr>
          <w:t>Google +</w:t>
        </w:r>
      </w:hyperlink>
      <w:proofErr w:type="gramStart"/>
      <w:r>
        <w:rPr>
          <w:rFonts w:ascii="Times" w:hAnsi="Times" w:cs="Times"/>
          <w:sz w:val="48"/>
          <w:szCs w:val="48"/>
        </w:rPr>
        <w:t xml:space="preserve">     </w:t>
      </w:r>
      <w:proofErr w:type="gramEnd"/>
      <w:hyperlink r:id="rId19" w:history="1">
        <w:proofErr w:type="spellStart"/>
        <w:r>
          <w:rPr>
            <w:rFonts w:ascii="Times" w:hAnsi="Times" w:cs="Times"/>
            <w:color w:val="0000FF"/>
            <w:sz w:val="48"/>
            <w:szCs w:val="48"/>
            <w:u w:val="single" w:color="0000FF"/>
          </w:rPr>
          <w:t>Wordpress</w:t>
        </w:r>
        <w:proofErr w:type="spellEnd"/>
      </w:hyperlink>
      <w:bookmarkStart w:id="0" w:name="_GoBack"/>
      <w:bookmarkEnd w:id="0"/>
    </w:p>
    <w:sectPr w:rsidR="00BC4806" w:rsidSect="00D35F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orcelai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C4"/>
    <w:rsid w:val="00255AC4"/>
    <w:rsid w:val="00BC4806"/>
    <w:rsid w:val="00D35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CE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A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A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A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A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azon.com/David-Michael/e/B00HGUDM9S/ref=sr_tc_2_0?qid=1409798122&amp;sr=1-2-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mazon.com/David-Michael/e/B00HGUDM9S/ref=sr_tc_2_0?qid=1409798122&amp;sr=1-2-ent" TargetMode="External"/><Relationship Id="rId11" Type="http://schemas.openxmlformats.org/officeDocument/2006/relationships/hyperlink" Target="http://store.kobobooks.com/en-us/" TargetMode="External"/><Relationship Id="rId12" Type="http://schemas.openxmlformats.org/officeDocument/2006/relationships/hyperlink" Target="https://itunes.apple.com/us/artist/david-michael/id782895887?mt=11" TargetMode="External"/><Relationship Id="rId13" Type="http://schemas.openxmlformats.org/officeDocument/2006/relationships/hyperlink" Target="http://www.inktera.com/store/title/4232f695-803d-46aa-beb5-21b37848989f" TargetMode="External"/><Relationship Id="rId14" Type="http://schemas.openxmlformats.org/officeDocument/2006/relationships/hyperlink" Target="http://www.scribd.com/dmichael_962" TargetMode="External"/><Relationship Id="rId15" Type="http://schemas.openxmlformats.org/officeDocument/2006/relationships/hyperlink" Target="https://www.createspace.com/3576041" TargetMode="External"/><Relationship Id="rId16" Type="http://schemas.openxmlformats.org/officeDocument/2006/relationships/hyperlink" Target="http://www.facebook.com/theunitedseries" TargetMode="External"/><Relationship Id="rId17" Type="http://schemas.openxmlformats.org/officeDocument/2006/relationships/hyperlink" Target="https://www.goodreads.com/author/show/7448521.David_Michael" TargetMode="External"/><Relationship Id="rId18" Type="http://schemas.openxmlformats.org/officeDocument/2006/relationships/hyperlink" Target="https://plus.google.com/113553786340393179451/posts" TargetMode="External"/><Relationship Id="rId19" Type="http://schemas.openxmlformats.org/officeDocument/2006/relationships/hyperlink" Target="http://www.literarybrambles.wordpress.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381</Words>
  <Characters>2172</Characters>
  <Application>Microsoft Macintosh Word</Application>
  <DocSecurity>0</DocSecurity>
  <Lines>18</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2014-09-04T05:39:00Z</dcterms:created>
  <dcterms:modified xsi:type="dcterms:W3CDTF">2014-09-04T05:41:00Z</dcterms:modified>
</cp:coreProperties>
</file>